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1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583680" cy="977900"/>
                <wp:effectExtent l="0" t="0" r="0" b="0"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583680" cy="977900"/>
                        </a:xfrm>
                        <a:prstGeom prst="rect">
                          <a:avLst/>
                        </a:prstGeom>
                        <a:solidFill>
                          <a:srgbClr val="49ACC5"/>
                        </a:solidFill>
                      </wps:spPr>
                      <wps:txbx>
                        <w:txbxContent>
                          <w:p>
                            <w:pPr>
                              <w:spacing w:before="351"/>
                              <w:ind w:left="227" w:right="232" w:firstLine="0"/>
                              <w:jc w:val="center"/>
                              <w:rPr>
                                <w:b/>
                                <w:color w:val="000000"/>
                                <w:sz w:val="5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50"/>
                              </w:rPr>
                              <w:t>New</w:t>
                            </w:r>
                            <w:r>
                              <w:rPr>
                                <w:b/>
                                <w:color w:val="000000"/>
                                <w:spacing w:val="-24"/>
                                <w:sz w:val="5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50"/>
                              </w:rPr>
                              <w:t>Hire</w:t>
                            </w:r>
                            <w:r>
                              <w:rPr>
                                <w:b/>
                                <w:color w:val="000000"/>
                                <w:spacing w:val="-20"/>
                                <w:sz w:val="5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50"/>
                              </w:rPr>
                              <w:t>Onboarding</w:t>
                            </w:r>
                          </w:p>
                          <w:p>
                            <w:pPr>
                              <w:spacing w:before="110"/>
                              <w:ind w:left="0" w:right="232" w:firstLine="0"/>
                              <w:jc w:val="center"/>
                              <w:rPr>
                                <w:color w:val="000000"/>
                                <w:sz w:val="21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Onsite</w:t>
                            </w:r>
                            <w:r>
                              <w:rPr>
                                <w:color w:val="000000"/>
                                <w:spacing w:val="-10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21"/>
                              </w:rPr>
                              <w:t>Roles</w:t>
                            </w:r>
                            <w:r>
                              <w:rPr>
                                <w:color w:val="000000"/>
                                <w:spacing w:val="-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21"/>
                              </w:rPr>
                              <w:t>Checklist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18.4pt;height:77pt;mso-position-horizontal-relative:char;mso-position-vertical-relative:line" type="#_x0000_t202" id="docshape3" filled="true" fillcolor="#49acc5" stroked="false">
                <w10:anchorlock/>
                <v:textbox inset="0,0,0,0">
                  <w:txbxContent>
                    <w:p>
                      <w:pPr>
                        <w:spacing w:before="351"/>
                        <w:ind w:left="227" w:right="232" w:firstLine="0"/>
                        <w:jc w:val="center"/>
                        <w:rPr>
                          <w:b/>
                          <w:color w:val="000000"/>
                          <w:sz w:val="50"/>
                        </w:rPr>
                      </w:pPr>
                      <w:r>
                        <w:rPr>
                          <w:b/>
                          <w:color w:val="000000"/>
                          <w:sz w:val="50"/>
                        </w:rPr>
                        <w:t>New</w:t>
                      </w:r>
                      <w:r>
                        <w:rPr>
                          <w:b/>
                          <w:color w:val="000000"/>
                          <w:spacing w:val="-24"/>
                          <w:sz w:val="50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50"/>
                        </w:rPr>
                        <w:t>Hire</w:t>
                      </w:r>
                      <w:r>
                        <w:rPr>
                          <w:b/>
                          <w:color w:val="000000"/>
                          <w:spacing w:val="-20"/>
                          <w:sz w:val="5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50"/>
                        </w:rPr>
                        <w:t>Onboarding</w:t>
                      </w:r>
                    </w:p>
                    <w:p>
                      <w:pPr>
                        <w:spacing w:before="110"/>
                        <w:ind w:left="0" w:right="232" w:firstLine="0"/>
                        <w:jc w:val="center"/>
                        <w:rPr>
                          <w:color w:val="000000"/>
                          <w:sz w:val="21"/>
                        </w:rPr>
                      </w:pPr>
                      <w:r>
                        <w:rPr>
                          <w:color w:val="000000"/>
                          <w:sz w:val="21"/>
                        </w:rPr>
                        <w:t>Onsite</w:t>
                      </w:r>
                      <w:r>
                        <w:rPr>
                          <w:color w:val="000000"/>
                          <w:spacing w:val="-10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z w:val="21"/>
                        </w:rPr>
                        <w:t>Roles</w:t>
                      </w:r>
                      <w:r>
                        <w:rPr>
                          <w:color w:val="000000"/>
                          <w:spacing w:val="-8"/>
                          <w:sz w:val="21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21"/>
                        </w:rPr>
                        <w:t>Checklist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14"/>
        </w:rPr>
      </w:pPr>
      <w:r>
        <w:rPr>
          <w:rFonts w:ascii="Times New Roman"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593725</wp:posOffset>
                </wp:positionH>
                <wp:positionV relativeFrom="paragraph">
                  <wp:posOffset>121285</wp:posOffset>
                </wp:positionV>
                <wp:extent cx="6583680" cy="361950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6583680" cy="361950"/>
                        </a:xfrm>
                        <a:prstGeom prst="rect">
                          <a:avLst/>
                        </a:prstGeom>
                        <a:solidFill>
                          <a:srgbClr val="F3F6F8"/>
                        </a:solidFill>
                        <a:ln w="6350">
                          <a:solidFill>
                            <a:srgbClr val="D9DFE8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60"/>
                              <w:ind w:left="195" w:right="0" w:firstLine="0"/>
                              <w:jc w:val="left"/>
                              <w:rPr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b/>
                                <w:color w:val="23343A"/>
                                <w:spacing w:val="-2"/>
                                <w:sz w:val="19"/>
                              </w:rPr>
                              <w:t>How</w:t>
                            </w:r>
                            <w:r>
                              <w:rPr>
                                <w:b/>
                                <w:color w:val="23343A"/>
                                <w:spacing w:val="-12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343A"/>
                                <w:spacing w:val="-2"/>
                                <w:sz w:val="19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23343A"/>
                                <w:spacing w:val="-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23343A"/>
                                <w:spacing w:val="-2"/>
                                <w:sz w:val="19"/>
                              </w:rPr>
                              <w:t>use:</w:t>
                            </w:r>
                            <w:r>
                              <w:rPr>
                                <w:b/>
                                <w:color w:val="23343A"/>
                                <w:spacing w:val="-10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343A"/>
                                <w:spacing w:val="-2"/>
                                <w:sz w:val="19"/>
                              </w:rPr>
                              <w:t>Check</w:t>
                            </w:r>
                            <w:r>
                              <w:rPr>
                                <w:color w:val="23343A"/>
                                <w:spacing w:val="-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343A"/>
                                <w:spacing w:val="-2"/>
                                <w:sz w:val="19"/>
                              </w:rPr>
                              <w:t>each</w:t>
                            </w:r>
                            <w:r>
                              <w:rPr>
                                <w:color w:val="23343A"/>
                                <w:spacing w:val="-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343A"/>
                                <w:spacing w:val="-2"/>
                                <w:sz w:val="19"/>
                              </w:rPr>
                              <w:t>item</w:t>
                            </w:r>
                            <w:r>
                              <w:rPr>
                                <w:color w:val="23343A"/>
                                <w:spacing w:val="-9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343A"/>
                                <w:spacing w:val="-2"/>
                                <w:sz w:val="19"/>
                              </w:rPr>
                              <w:t>as</w:t>
                            </w:r>
                            <w:r>
                              <w:rPr>
                                <w:color w:val="23343A"/>
                                <w:spacing w:val="-6"/>
                                <w:sz w:val="19"/>
                              </w:rPr>
                              <w:t> </w:t>
                            </w:r>
                            <w:r>
                              <w:rPr>
                                <w:color w:val="23343A"/>
                                <w:spacing w:val="-2"/>
                                <w:sz w:val="19"/>
                              </w:rPr>
                              <w:t>completed.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75pt;margin-top:9.550pt;width:518.4pt;height:28.5pt;mso-position-horizontal-relative:page;mso-position-vertical-relative:paragraph;z-index:-15728128;mso-wrap-distance-left:0;mso-wrap-distance-right:0" type="#_x0000_t202" id="docshape4" filled="true" fillcolor="#f3f6f8" stroked="true" strokeweight=".5pt" strokecolor="#d9dfe8">
                <v:textbox inset="0,0,0,0">
                  <w:txbxContent>
                    <w:p>
                      <w:pPr>
                        <w:spacing w:before="160"/>
                        <w:ind w:left="195" w:right="0" w:firstLine="0"/>
                        <w:jc w:val="left"/>
                        <w:rPr>
                          <w:color w:val="000000"/>
                          <w:sz w:val="19"/>
                        </w:rPr>
                      </w:pPr>
                      <w:r>
                        <w:rPr>
                          <w:b/>
                          <w:color w:val="23343A"/>
                          <w:spacing w:val="-2"/>
                          <w:sz w:val="19"/>
                        </w:rPr>
                        <w:t>How</w:t>
                      </w:r>
                      <w:r>
                        <w:rPr>
                          <w:b/>
                          <w:color w:val="23343A"/>
                          <w:spacing w:val="-12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23343A"/>
                          <w:spacing w:val="-2"/>
                          <w:sz w:val="19"/>
                        </w:rPr>
                        <w:t>to</w:t>
                      </w:r>
                      <w:r>
                        <w:rPr>
                          <w:b/>
                          <w:color w:val="23343A"/>
                          <w:spacing w:val="-10"/>
                          <w:sz w:val="19"/>
                        </w:rPr>
                        <w:t> </w:t>
                      </w:r>
                      <w:r>
                        <w:rPr>
                          <w:b/>
                          <w:color w:val="23343A"/>
                          <w:spacing w:val="-2"/>
                          <w:sz w:val="19"/>
                        </w:rPr>
                        <w:t>use:</w:t>
                      </w:r>
                      <w:r>
                        <w:rPr>
                          <w:b/>
                          <w:color w:val="23343A"/>
                          <w:spacing w:val="-10"/>
                          <w:sz w:val="19"/>
                        </w:rPr>
                        <w:t> </w:t>
                      </w:r>
                      <w:r>
                        <w:rPr>
                          <w:color w:val="23343A"/>
                          <w:spacing w:val="-2"/>
                          <w:sz w:val="19"/>
                        </w:rPr>
                        <w:t>Check</w:t>
                      </w:r>
                      <w:r>
                        <w:rPr>
                          <w:color w:val="23343A"/>
                          <w:spacing w:val="-6"/>
                          <w:sz w:val="19"/>
                        </w:rPr>
                        <w:t> </w:t>
                      </w:r>
                      <w:r>
                        <w:rPr>
                          <w:color w:val="23343A"/>
                          <w:spacing w:val="-2"/>
                          <w:sz w:val="19"/>
                        </w:rPr>
                        <w:t>each</w:t>
                      </w:r>
                      <w:r>
                        <w:rPr>
                          <w:color w:val="23343A"/>
                          <w:spacing w:val="-9"/>
                          <w:sz w:val="19"/>
                        </w:rPr>
                        <w:t> </w:t>
                      </w:r>
                      <w:r>
                        <w:rPr>
                          <w:color w:val="23343A"/>
                          <w:spacing w:val="-2"/>
                          <w:sz w:val="19"/>
                        </w:rPr>
                        <w:t>item</w:t>
                      </w:r>
                      <w:r>
                        <w:rPr>
                          <w:color w:val="23343A"/>
                          <w:spacing w:val="-9"/>
                          <w:sz w:val="19"/>
                        </w:rPr>
                        <w:t> </w:t>
                      </w:r>
                      <w:r>
                        <w:rPr>
                          <w:color w:val="23343A"/>
                          <w:spacing w:val="-2"/>
                          <w:sz w:val="19"/>
                        </w:rPr>
                        <w:t>as</w:t>
                      </w:r>
                      <w:r>
                        <w:rPr>
                          <w:color w:val="23343A"/>
                          <w:spacing w:val="-6"/>
                          <w:sz w:val="19"/>
                        </w:rPr>
                        <w:t> </w:t>
                      </w:r>
                      <w:r>
                        <w:rPr>
                          <w:color w:val="23343A"/>
                          <w:spacing w:val="-2"/>
                          <w:sz w:val="19"/>
                        </w:rPr>
                        <w:t>completed.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spacing w:before="305"/>
      </w:pPr>
      <w:bookmarkStart w:name="Pre-Boarding" w:id="1"/>
      <w:bookmarkEnd w:id="1"/>
      <w:r>
        <w:rPr>
          <w:b w:val="0"/>
        </w:rPr>
      </w:r>
      <w:r>
        <w:rPr>
          <w:color w:val="152F47"/>
          <w:spacing w:val="-4"/>
        </w:rPr>
        <w:t>Pre-</w:t>
      </w:r>
      <w:r>
        <w:rPr>
          <w:color w:val="152F47"/>
          <w:spacing w:val="-2"/>
        </w:rPr>
        <w:t>Boarding</w:t>
      </w:r>
    </w:p>
    <w:p>
      <w:pPr>
        <w:spacing w:before="131"/>
        <w:ind w:left="964" w:right="0" w:firstLine="0"/>
        <w:jc w:val="lef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587375</wp:posOffset>
                </wp:positionH>
                <wp:positionV relativeFrom="paragraph">
                  <wp:posOffset>-194940</wp:posOffset>
                </wp:positionV>
                <wp:extent cx="396875" cy="39687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396875" cy="396875"/>
                          <a:chExt cx="396875" cy="39687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396875" cy="3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75" h="396875">
                                <a:moveTo>
                                  <a:pt x="396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875"/>
                                </a:lnTo>
                                <a:lnTo>
                                  <a:pt x="396875" y="396875"/>
                                </a:lnTo>
                                <a:lnTo>
                                  <a:pt x="396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396875" cy="39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4"/>
                                <w:ind w:left="198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25pt;margin-top:-15.349633pt;width:31.25pt;height:31.25pt;mso-position-horizontal-relative:page;mso-position-vertical-relative:paragraph;z-index:15729664" id="docshapegroup5" coordorigin="925,-307" coordsize="625,625">
                <v:rect style="position:absolute;left:925;top:-307;width:625;height:625" id="docshape6" filled="true" fillcolor="#49acc5" stroked="false">
                  <v:fill type="solid"/>
                </v:rect>
                <v:shape style="position:absolute;left:925;top:-307;width:625;height:625" type="#_x0000_t202" id="docshape7" filled="false" stroked="false">
                  <v:textbox inset="0,0,0,0">
                    <w:txbxContent>
                      <w:p>
                        <w:pPr>
                          <w:spacing w:before="204"/>
                          <w:ind w:left="198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01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667783"/>
          <w:sz w:val="17"/>
        </w:rPr>
        <w:t>Before</w:t>
      </w:r>
      <w:r>
        <w:rPr>
          <w:color w:val="667783"/>
          <w:spacing w:val="-8"/>
          <w:sz w:val="17"/>
        </w:rPr>
        <w:t> </w:t>
      </w:r>
      <w:r>
        <w:rPr>
          <w:color w:val="667783"/>
          <w:sz w:val="17"/>
        </w:rPr>
        <w:t>Day</w:t>
      </w:r>
      <w:r>
        <w:rPr>
          <w:color w:val="667783"/>
          <w:spacing w:val="-3"/>
          <w:sz w:val="17"/>
        </w:rPr>
        <w:t> </w:t>
      </w:r>
      <w:r>
        <w:rPr>
          <w:color w:val="667783"/>
          <w:spacing w:val="-5"/>
          <w:sz w:val="17"/>
        </w:rPr>
        <w:t>One</w:t>
      </w:r>
    </w:p>
    <w:p>
      <w:pPr>
        <w:pStyle w:val="BodyText"/>
        <w:rPr>
          <w:sz w:val="6"/>
        </w:rPr>
      </w:pPr>
    </w:p>
    <w:tbl>
      <w:tblPr>
        <w:tblW w:w="0" w:type="auto"/>
        <w:jc w:val="left"/>
        <w:tblInd w:w="230" w:type="dxa"/>
        <w:tblBorders>
          <w:top w:val="single" w:sz="4" w:space="0" w:color="D9DFE8"/>
          <w:left w:val="single" w:sz="4" w:space="0" w:color="D9DFE8"/>
          <w:bottom w:val="single" w:sz="4" w:space="0" w:color="D9DFE8"/>
          <w:right w:val="single" w:sz="4" w:space="0" w:color="D9DFE8"/>
          <w:insideH w:val="single" w:sz="4" w:space="0" w:color="D9DFE8"/>
          <w:insideV w:val="single" w:sz="4" w:space="0" w:color="D9DFE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9763"/>
      </w:tblGrid>
      <w:tr>
        <w:trPr>
          <w:trHeight w:val="491" w:hRule="atLeast"/>
        </w:trPr>
        <w:tc>
          <w:tcPr>
            <w:tcW w:w="605" w:type="dxa"/>
            <w:tcBorders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spacing w:before="104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26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Send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and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collect</w:t>
            </w:r>
            <w:r>
              <w:rPr>
                <w:color w:val="23343A"/>
                <w:spacing w:val="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signed offer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letter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or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employment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contract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spacing w:before="109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31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Collect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tax</w:t>
            </w:r>
            <w:r>
              <w:rPr>
                <w:color w:val="23343A"/>
                <w:spacing w:val="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withholding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forms</w:t>
            </w:r>
            <w:r>
              <w:rPr>
                <w:color w:val="23343A"/>
                <w:spacing w:val="-3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(W-4)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and</w:t>
            </w:r>
            <w:r>
              <w:rPr>
                <w:color w:val="23343A"/>
                <w:spacing w:val="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work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eligibility</w:t>
            </w:r>
            <w:r>
              <w:rPr>
                <w:color w:val="23343A"/>
                <w:spacing w:val="-3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proof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(Form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I-9</w:t>
            </w:r>
            <w:r>
              <w:rPr>
                <w:color w:val="23343A"/>
                <w:spacing w:val="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Section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5"/>
                <w:sz w:val="19"/>
              </w:rPr>
              <w:t>1)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31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Collect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direct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deposit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and</w:t>
            </w:r>
            <w:r>
              <w:rPr>
                <w:color w:val="23343A"/>
                <w:spacing w:val="-7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emergency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contact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details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31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Request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IT</w:t>
            </w:r>
            <w:r>
              <w:rPr>
                <w:color w:val="23343A"/>
                <w:spacing w:val="-3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set-up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and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create</w:t>
            </w:r>
            <w:r>
              <w:rPr>
                <w:color w:val="23343A"/>
                <w:spacing w:val="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system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logins/email</w:t>
            </w:r>
          </w:p>
        </w:tc>
      </w:tr>
      <w:tr>
        <w:trPr>
          <w:trHeight w:val="496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spacing w:before="109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31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Communicate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to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relevant</w:t>
            </w:r>
            <w:r>
              <w:rPr>
                <w:color w:val="23343A"/>
                <w:spacing w:val="-3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departments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that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new</w:t>
            </w:r>
            <w:r>
              <w:rPr>
                <w:color w:val="23343A"/>
                <w:spacing w:val="-3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hire is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coming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aboard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31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Send a</w:t>
            </w:r>
            <w:r>
              <w:rPr>
                <w:color w:val="23343A"/>
                <w:spacing w:val="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welcome email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detailing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day-one logistics</w:t>
            </w:r>
            <w:r>
              <w:rPr>
                <w:color w:val="23343A"/>
                <w:spacing w:val="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(parking, dress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code,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schedule)</w:t>
            </w:r>
          </w:p>
        </w:tc>
      </w:tr>
      <w:tr>
        <w:trPr>
          <w:trHeight w:val="491" w:hRule="atLeast"/>
        </w:trPr>
        <w:tc>
          <w:tcPr>
            <w:tcW w:w="605" w:type="dxa"/>
            <w:tcBorders>
              <w:top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</w:tcBorders>
          </w:tcPr>
          <w:p>
            <w:pPr>
              <w:pStyle w:val="TableParagraph"/>
              <w:spacing w:before="131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Assign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an onboarding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mentor</w:t>
            </w:r>
            <w:r>
              <w:rPr>
                <w:color w:val="23343A"/>
                <w:spacing w:val="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or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buddy</w:t>
            </w:r>
          </w:p>
        </w:tc>
      </w:tr>
    </w:tbl>
    <w:p>
      <w:pPr>
        <w:pStyle w:val="BodyText"/>
        <w:spacing w:before="7"/>
        <w:rPr>
          <w:sz w:val="17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587375</wp:posOffset>
                </wp:positionH>
                <wp:positionV relativeFrom="paragraph">
                  <wp:posOffset>8894</wp:posOffset>
                </wp:positionV>
                <wp:extent cx="396875" cy="39687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396875" cy="396875"/>
                          <a:chExt cx="396875" cy="39687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396875" cy="3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75" h="396875">
                                <a:moveTo>
                                  <a:pt x="396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875"/>
                                </a:lnTo>
                                <a:lnTo>
                                  <a:pt x="396875" y="396875"/>
                                </a:lnTo>
                                <a:lnTo>
                                  <a:pt x="396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396875" cy="39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3"/>
                                <w:ind w:left="198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25pt;margin-top:.70032pt;width:31.25pt;height:31.25pt;mso-position-horizontal-relative:page;mso-position-vertical-relative:paragraph;z-index:15730176" id="docshapegroup8" coordorigin="925,14" coordsize="625,625">
                <v:rect style="position:absolute;left:925;top:14;width:625;height:625" id="docshape9" filled="true" fillcolor="#49acc5" stroked="false">
                  <v:fill type="solid"/>
                </v:rect>
                <v:shape style="position:absolute;left:925;top:14;width:625;height:625" type="#_x0000_t202" id="docshape10" filled="false" stroked="false">
                  <v:textbox inset="0,0,0,0">
                    <w:txbxContent>
                      <w:p>
                        <w:pPr>
                          <w:spacing w:before="203"/>
                          <w:ind w:left="198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02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Day One Orientation" w:id="2"/>
      <w:bookmarkEnd w:id="2"/>
      <w:r>
        <w:rPr>
          <w:b w:val="0"/>
        </w:rPr>
      </w:r>
      <w:r>
        <w:rPr>
          <w:color w:val="152F47"/>
        </w:rPr>
        <w:t>Day</w:t>
      </w:r>
      <w:r>
        <w:rPr>
          <w:color w:val="152F47"/>
          <w:spacing w:val="-5"/>
        </w:rPr>
        <w:t> </w:t>
      </w:r>
      <w:r>
        <w:rPr>
          <w:color w:val="152F47"/>
        </w:rPr>
        <w:t>One</w:t>
      </w:r>
      <w:r>
        <w:rPr>
          <w:color w:val="152F47"/>
          <w:spacing w:val="-2"/>
        </w:rPr>
        <w:t> Orientation</w:t>
      </w:r>
    </w:p>
    <w:p>
      <w:pPr>
        <w:spacing w:before="134"/>
        <w:ind w:left="964" w:right="0" w:firstLine="0"/>
        <w:jc w:val="left"/>
        <w:rPr>
          <w:sz w:val="17"/>
        </w:rPr>
      </w:pPr>
      <w:r>
        <w:rPr>
          <w:color w:val="667783"/>
          <w:sz w:val="17"/>
        </w:rPr>
        <w:t>First</w:t>
      </w:r>
      <w:r>
        <w:rPr>
          <w:color w:val="667783"/>
          <w:spacing w:val="-1"/>
          <w:sz w:val="17"/>
        </w:rPr>
        <w:t> </w:t>
      </w:r>
      <w:r>
        <w:rPr>
          <w:color w:val="667783"/>
          <w:spacing w:val="-5"/>
          <w:sz w:val="17"/>
        </w:rPr>
        <w:t>Day</w:t>
      </w:r>
    </w:p>
    <w:p>
      <w:pPr>
        <w:pStyle w:val="BodyText"/>
        <w:spacing w:before="0"/>
        <w:rPr>
          <w:sz w:val="6"/>
        </w:rPr>
      </w:pPr>
    </w:p>
    <w:tbl>
      <w:tblPr>
        <w:tblW w:w="0" w:type="auto"/>
        <w:jc w:val="left"/>
        <w:tblInd w:w="230" w:type="dxa"/>
        <w:tblBorders>
          <w:top w:val="single" w:sz="4" w:space="0" w:color="D9DFE8"/>
          <w:left w:val="single" w:sz="4" w:space="0" w:color="D9DFE8"/>
          <w:bottom w:val="single" w:sz="4" w:space="0" w:color="D9DFE8"/>
          <w:right w:val="single" w:sz="4" w:space="0" w:color="D9DFE8"/>
          <w:insideH w:val="single" w:sz="4" w:space="0" w:color="D9DFE8"/>
          <w:insideV w:val="single" w:sz="4" w:space="0" w:color="D9DFE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9763"/>
      </w:tblGrid>
      <w:tr>
        <w:trPr>
          <w:trHeight w:val="491" w:hRule="atLeast"/>
        </w:trPr>
        <w:tc>
          <w:tcPr>
            <w:tcW w:w="605" w:type="dxa"/>
            <w:tcBorders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spacing w:before="104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26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Welcome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the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new</w:t>
            </w:r>
            <w:r>
              <w:rPr>
                <w:color w:val="23343A"/>
                <w:spacing w:val="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hire</w:t>
            </w:r>
            <w:r>
              <w:rPr>
                <w:color w:val="23343A"/>
                <w:spacing w:val="-3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and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provide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an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introduction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session</w:t>
            </w:r>
          </w:p>
        </w:tc>
      </w:tr>
      <w:tr>
        <w:trPr>
          <w:trHeight w:val="491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29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Provide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company</w:t>
            </w:r>
            <w:r>
              <w:rPr>
                <w:color w:val="23343A"/>
                <w:spacing w:val="3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overview (mission,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culture, values)</w:t>
            </w:r>
          </w:p>
        </w:tc>
      </w:tr>
      <w:tr>
        <w:trPr>
          <w:trHeight w:val="496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31"/>
              <w:ind w:left="172"/>
              <w:rPr>
                <w:sz w:val="19"/>
              </w:rPr>
            </w:pPr>
            <w:r>
              <w:rPr>
                <w:color w:val="23343A"/>
                <w:spacing w:val="-2"/>
                <w:sz w:val="19"/>
              </w:rPr>
              <w:t>Provide</w:t>
            </w:r>
            <w:r>
              <w:rPr>
                <w:color w:val="23343A"/>
                <w:spacing w:val="-12"/>
                <w:sz w:val="19"/>
              </w:rPr>
              <w:t> </w:t>
            </w:r>
            <w:r>
              <w:rPr>
                <w:color w:val="23343A"/>
                <w:spacing w:val="-2"/>
                <w:sz w:val="19"/>
              </w:rPr>
              <w:t>a</w:t>
            </w:r>
            <w:r>
              <w:rPr>
                <w:color w:val="23343A"/>
                <w:spacing w:val="-11"/>
                <w:sz w:val="19"/>
              </w:rPr>
              <w:t> </w:t>
            </w:r>
            <w:r>
              <w:rPr>
                <w:color w:val="23343A"/>
                <w:spacing w:val="-2"/>
                <w:sz w:val="19"/>
              </w:rPr>
              <w:t>benefit</w:t>
            </w:r>
            <w:r>
              <w:rPr>
                <w:color w:val="23343A"/>
                <w:spacing w:val="-11"/>
                <w:sz w:val="19"/>
              </w:rPr>
              <w:t> </w:t>
            </w:r>
            <w:r>
              <w:rPr>
                <w:color w:val="23343A"/>
                <w:spacing w:val="-2"/>
                <w:sz w:val="19"/>
              </w:rPr>
              <w:t>orientation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31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Discuss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the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employee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handbook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and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all</w:t>
            </w:r>
            <w:r>
              <w:rPr>
                <w:color w:val="23343A"/>
                <w:spacing w:val="-3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operational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policies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31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Complete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remaining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compliance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paperwork</w:t>
            </w:r>
            <w:r>
              <w:rPr>
                <w:color w:val="23343A"/>
                <w:spacing w:val="-3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(Form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I-9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Section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5"/>
                <w:sz w:val="19"/>
              </w:rPr>
              <w:t>2)</w:t>
            </w:r>
          </w:p>
        </w:tc>
      </w:tr>
      <w:tr>
        <w:trPr>
          <w:trHeight w:val="496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31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Distribute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security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badge,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keys, or</w:t>
            </w:r>
            <w:r>
              <w:rPr>
                <w:color w:val="23343A"/>
                <w:spacing w:val="-3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remote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access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tokens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31"/>
              <w:ind w:left="172"/>
              <w:rPr>
                <w:sz w:val="19"/>
              </w:rPr>
            </w:pPr>
            <w:r>
              <w:rPr>
                <w:color w:val="23343A"/>
                <w:spacing w:val="-2"/>
                <w:sz w:val="19"/>
              </w:rPr>
              <w:t>Provide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2"/>
                <w:sz w:val="19"/>
              </w:rPr>
              <w:t>a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2"/>
                <w:sz w:val="19"/>
              </w:rPr>
              <w:t>tour</w:t>
            </w:r>
            <w:r>
              <w:rPr>
                <w:color w:val="23343A"/>
                <w:spacing w:val="-9"/>
                <w:sz w:val="19"/>
              </w:rPr>
              <w:t> </w:t>
            </w:r>
            <w:r>
              <w:rPr>
                <w:color w:val="23343A"/>
                <w:spacing w:val="-2"/>
                <w:sz w:val="19"/>
              </w:rPr>
              <w:t>of</w:t>
            </w:r>
            <w:r>
              <w:rPr>
                <w:color w:val="23343A"/>
                <w:spacing w:val="-10"/>
                <w:sz w:val="19"/>
              </w:rPr>
              <w:t> </w:t>
            </w:r>
            <w:r>
              <w:rPr>
                <w:color w:val="23343A"/>
                <w:spacing w:val="-2"/>
                <w:sz w:val="19"/>
              </w:rPr>
              <w:t>the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2"/>
                <w:sz w:val="19"/>
              </w:rPr>
              <w:t>facility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29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Ensure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workstation, computer, and</w:t>
            </w:r>
            <w:r>
              <w:rPr>
                <w:color w:val="23343A"/>
                <w:spacing w:val="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software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tools</w:t>
            </w:r>
            <w:r>
              <w:rPr>
                <w:color w:val="23343A"/>
                <w:spacing w:val="3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are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fully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functional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</w:tcBorders>
          </w:tcPr>
          <w:p>
            <w:pPr>
              <w:pStyle w:val="TableParagraph"/>
              <w:spacing w:before="129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Introduce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the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new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hire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to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their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manager,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team,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and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assigned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buddy</w:t>
            </w:r>
          </w:p>
        </w:tc>
      </w:tr>
    </w:tbl>
    <w:p>
      <w:pPr>
        <w:pStyle w:val="TableParagraph"/>
        <w:spacing w:after="0"/>
        <w:rPr>
          <w:sz w:val="19"/>
        </w:rPr>
        <w:sectPr>
          <w:footerReference w:type="default" r:id="rId5"/>
          <w:type w:val="continuous"/>
          <w:pgSz w:w="12240" w:h="15840"/>
          <w:pgMar w:header="0" w:footer="518" w:top="920" w:bottom="700" w:left="720" w:right="720"/>
          <w:pgNumType w:start="1"/>
        </w:sectPr>
      </w:pPr>
    </w:p>
    <w:p>
      <w:pPr>
        <w:pStyle w:val="Heading1"/>
        <w:spacing w:before="6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587375</wp:posOffset>
                </wp:positionH>
                <wp:positionV relativeFrom="paragraph">
                  <wp:posOffset>50165</wp:posOffset>
                </wp:positionV>
                <wp:extent cx="396875" cy="39687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396875" cy="396875"/>
                          <a:chExt cx="396875" cy="3968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396875" cy="3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75" h="396875">
                                <a:moveTo>
                                  <a:pt x="396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875"/>
                                </a:lnTo>
                                <a:lnTo>
                                  <a:pt x="396875" y="396875"/>
                                </a:lnTo>
                                <a:lnTo>
                                  <a:pt x="396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396875" cy="39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3"/>
                                <w:ind w:left="198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03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25pt;margin-top:3.95pt;width:31.25pt;height:31.25pt;mso-position-horizontal-relative:page;mso-position-vertical-relative:paragraph;z-index:15730688" id="docshapegroup11" coordorigin="925,79" coordsize="625,625">
                <v:rect style="position:absolute;left:925;top:79;width:625;height:625" id="docshape12" filled="true" fillcolor="#49acc5" stroked="false">
                  <v:fill type="solid"/>
                </v:rect>
                <v:shape style="position:absolute;left:925;top:79;width:625;height:625" type="#_x0000_t202" id="docshape13" filled="false" stroked="false">
                  <v:textbox inset="0,0,0,0">
                    <w:txbxContent>
                      <w:p>
                        <w:pPr>
                          <w:spacing w:before="203"/>
                          <w:ind w:left="198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03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First Week" w:id="3"/>
      <w:bookmarkEnd w:id="3"/>
      <w:r>
        <w:rPr>
          <w:b w:val="0"/>
        </w:rPr>
      </w:r>
      <w:r>
        <w:rPr>
          <w:color w:val="152F47"/>
        </w:rPr>
        <w:t>First</w:t>
      </w:r>
      <w:r>
        <w:rPr>
          <w:color w:val="152F47"/>
          <w:spacing w:val="-5"/>
        </w:rPr>
        <w:t> </w:t>
      </w:r>
      <w:r>
        <w:rPr>
          <w:color w:val="152F47"/>
          <w:spacing w:val="-4"/>
        </w:rPr>
        <w:t>Week</w:t>
      </w:r>
    </w:p>
    <w:p>
      <w:pPr>
        <w:spacing w:before="132"/>
        <w:ind w:left="964" w:right="0" w:firstLine="0"/>
        <w:jc w:val="left"/>
        <w:rPr>
          <w:sz w:val="17"/>
        </w:rPr>
      </w:pPr>
      <w:r>
        <w:rPr>
          <w:color w:val="667783"/>
          <w:sz w:val="17"/>
        </w:rPr>
        <w:t>Days</w:t>
      </w:r>
      <w:r>
        <w:rPr>
          <w:color w:val="667783"/>
          <w:spacing w:val="-9"/>
          <w:sz w:val="17"/>
        </w:rPr>
        <w:t> </w:t>
      </w:r>
      <w:r>
        <w:rPr>
          <w:color w:val="667783"/>
          <w:sz w:val="17"/>
        </w:rPr>
        <w:t>2–</w:t>
      </w:r>
      <w:r>
        <w:rPr>
          <w:color w:val="667783"/>
          <w:spacing w:val="-10"/>
          <w:sz w:val="17"/>
        </w:rPr>
        <w:t>5</w:t>
      </w:r>
    </w:p>
    <w:p>
      <w:pPr>
        <w:pStyle w:val="BodyText"/>
        <w:spacing w:before="2"/>
        <w:rPr>
          <w:sz w:val="6"/>
        </w:rPr>
      </w:pPr>
    </w:p>
    <w:tbl>
      <w:tblPr>
        <w:tblW w:w="0" w:type="auto"/>
        <w:jc w:val="left"/>
        <w:tblInd w:w="230" w:type="dxa"/>
        <w:tblBorders>
          <w:top w:val="single" w:sz="4" w:space="0" w:color="D9DFE8"/>
          <w:left w:val="single" w:sz="4" w:space="0" w:color="D9DFE8"/>
          <w:bottom w:val="single" w:sz="4" w:space="0" w:color="D9DFE8"/>
          <w:right w:val="single" w:sz="4" w:space="0" w:color="D9DFE8"/>
          <w:insideH w:val="single" w:sz="4" w:space="0" w:color="D9DFE8"/>
          <w:insideV w:val="single" w:sz="4" w:space="0" w:color="D9DFE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9763"/>
      </w:tblGrid>
      <w:tr>
        <w:trPr>
          <w:trHeight w:val="489" w:hRule="atLeast"/>
        </w:trPr>
        <w:tc>
          <w:tcPr>
            <w:tcW w:w="605" w:type="dxa"/>
            <w:tcBorders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spacing w:before="104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26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Verify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access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to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communication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channels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(Teams,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email,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project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boards,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etc.)</w:t>
            </w:r>
          </w:p>
        </w:tc>
      </w:tr>
      <w:tr>
        <w:trPr>
          <w:trHeight w:val="496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31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Schedule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recurring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1:1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check-in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with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their</w:t>
            </w:r>
            <w:r>
              <w:rPr>
                <w:color w:val="23343A"/>
                <w:spacing w:val="-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direct</w:t>
            </w:r>
            <w:r>
              <w:rPr>
                <w:color w:val="23343A"/>
                <w:spacing w:val="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manager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31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Begin role-specific</w:t>
            </w:r>
            <w:r>
              <w:rPr>
                <w:color w:val="23343A"/>
                <w:spacing w:val="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and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technical</w:t>
            </w:r>
            <w:r>
              <w:rPr>
                <w:color w:val="23343A"/>
                <w:spacing w:val="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tool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training</w:t>
            </w:r>
          </w:p>
        </w:tc>
      </w:tr>
      <w:tr>
        <w:trPr>
          <w:trHeight w:val="491" w:hRule="atLeast"/>
        </w:trPr>
        <w:tc>
          <w:tcPr>
            <w:tcW w:w="605" w:type="dxa"/>
            <w:tcBorders>
              <w:top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</w:tcBorders>
          </w:tcPr>
          <w:p>
            <w:pPr>
              <w:pStyle w:val="TableParagraph"/>
              <w:spacing w:before="131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Attend</w:t>
            </w:r>
            <w:r>
              <w:rPr>
                <w:color w:val="23343A"/>
                <w:spacing w:val="-9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cross-functional introductory meetings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with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key collaborators</w:t>
            </w:r>
          </w:p>
        </w:tc>
      </w:tr>
    </w:tbl>
    <w:p>
      <w:pPr>
        <w:pStyle w:val="BodyText"/>
        <w:spacing w:before="9"/>
        <w:rPr>
          <w:sz w:val="17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587375</wp:posOffset>
                </wp:positionH>
                <wp:positionV relativeFrom="paragraph">
                  <wp:posOffset>6989</wp:posOffset>
                </wp:positionV>
                <wp:extent cx="396875" cy="396875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396875" cy="396875"/>
                          <a:chExt cx="396875" cy="39687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396875" cy="3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75" h="396875">
                                <a:moveTo>
                                  <a:pt x="396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6875"/>
                                </a:lnTo>
                                <a:lnTo>
                                  <a:pt x="396875" y="396875"/>
                                </a:lnTo>
                                <a:lnTo>
                                  <a:pt x="396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9ACC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396875" cy="3968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04"/>
                                <w:ind w:left="198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>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25pt;margin-top:.55032pt;width:31.25pt;height:31.25pt;mso-position-horizontal-relative:page;mso-position-vertical-relative:paragraph;z-index:15731200" id="docshapegroup14" coordorigin="925,11" coordsize="625,625">
                <v:rect style="position:absolute;left:925;top:11;width:625;height:625" id="docshape15" filled="true" fillcolor="#49acc5" stroked="false">
                  <v:fill type="solid"/>
                </v:rect>
                <v:shape style="position:absolute;left:925;top:11;width:625;height:625" type="#_x0000_t202" id="docshape16" filled="false" stroked="false">
                  <v:textbox inset="0,0,0,0">
                    <w:txbxContent>
                      <w:p>
                        <w:pPr>
                          <w:spacing w:before="204"/>
                          <w:ind w:left="198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04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First 30–90 Days" w:id="4"/>
      <w:bookmarkEnd w:id="4"/>
      <w:r>
        <w:rPr>
          <w:b w:val="0"/>
        </w:rPr>
      </w:r>
      <w:r>
        <w:rPr>
          <w:color w:val="152F47"/>
        </w:rPr>
        <w:t>First</w:t>
      </w:r>
      <w:r>
        <w:rPr>
          <w:color w:val="152F47"/>
          <w:spacing w:val="-11"/>
        </w:rPr>
        <w:t> </w:t>
      </w:r>
      <w:r>
        <w:rPr>
          <w:color w:val="152F47"/>
        </w:rPr>
        <w:t>30–90</w:t>
      </w:r>
      <w:r>
        <w:rPr>
          <w:color w:val="152F47"/>
          <w:spacing w:val="-6"/>
        </w:rPr>
        <w:t> </w:t>
      </w:r>
      <w:r>
        <w:rPr>
          <w:color w:val="152F47"/>
          <w:spacing w:val="-4"/>
        </w:rPr>
        <w:t>Days</w:t>
      </w:r>
    </w:p>
    <w:p>
      <w:pPr>
        <w:spacing w:before="131"/>
        <w:ind w:left="964" w:right="0" w:firstLine="0"/>
        <w:jc w:val="left"/>
        <w:rPr>
          <w:sz w:val="17"/>
        </w:rPr>
      </w:pPr>
      <w:r>
        <w:rPr>
          <w:color w:val="667783"/>
          <w:sz w:val="17"/>
        </w:rPr>
        <w:t>Ramp-Up</w:t>
      </w:r>
      <w:r>
        <w:rPr>
          <w:color w:val="667783"/>
          <w:spacing w:val="-4"/>
          <w:sz w:val="17"/>
        </w:rPr>
        <w:t> </w:t>
      </w:r>
      <w:r>
        <w:rPr>
          <w:color w:val="667783"/>
          <w:sz w:val="17"/>
        </w:rPr>
        <w:t>&amp;</w:t>
      </w:r>
      <w:r>
        <w:rPr>
          <w:color w:val="667783"/>
          <w:spacing w:val="-4"/>
          <w:sz w:val="17"/>
        </w:rPr>
        <w:t> </w:t>
      </w:r>
      <w:r>
        <w:rPr>
          <w:color w:val="667783"/>
          <w:spacing w:val="-2"/>
          <w:sz w:val="17"/>
        </w:rPr>
        <w:t>Review</w:t>
      </w:r>
    </w:p>
    <w:p>
      <w:pPr>
        <w:pStyle w:val="BodyText"/>
        <w:rPr>
          <w:sz w:val="6"/>
        </w:rPr>
      </w:pPr>
    </w:p>
    <w:tbl>
      <w:tblPr>
        <w:tblW w:w="0" w:type="auto"/>
        <w:jc w:val="left"/>
        <w:tblInd w:w="230" w:type="dxa"/>
        <w:tblBorders>
          <w:top w:val="single" w:sz="4" w:space="0" w:color="D9DFE8"/>
          <w:left w:val="single" w:sz="4" w:space="0" w:color="D9DFE8"/>
          <w:bottom w:val="single" w:sz="4" w:space="0" w:color="D9DFE8"/>
          <w:right w:val="single" w:sz="4" w:space="0" w:color="D9DFE8"/>
          <w:insideH w:val="single" w:sz="4" w:space="0" w:color="D9DFE8"/>
          <w:insideV w:val="single" w:sz="4" w:space="0" w:color="D9DFE8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9763"/>
      </w:tblGrid>
      <w:tr>
        <w:trPr>
          <w:trHeight w:val="491" w:hRule="atLeast"/>
        </w:trPr>
        <w:tc>
          <w:tcPr>
            <w:tcW w:w="605" w:type="dxa"/>
            <w:tcBorders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spacing w:before="104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26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Complete</w:t>
            </w:r>
            <w:r>
              <w:rPr>
                <w:color w:val="23343A"/>
                <w:spacing w:val="-9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mandatory</w:t>
            </w:r>
            <w:r>
              <w:rPr>
                <w:color w:val="23343A"/>
                <w:spacing w:val="-3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compliance</w:t>
            </w:r>
            <w:r>
              <w:rPr>
                <w:color w:val="23343A"/>
                <w:spacing w:val="-8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and</w:t>
            </w:r>
            <w:r>
              <w:rPr>
                <w:color w:val="23343A"/>
                <w:spacing w:val="-8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safety</w:t>
            </w:r>
            <w:r>
              <w:rPr>
                <w:color w:val="23343A"/>
                <w:spacing w:val="-3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training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29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Set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and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evaluate</w:t>
            </w:r>
            <w:r>
              <w:rPr>
                <w:color w:val="23343A"/>
                <w:spacing w:val="-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short-term</w:t>
            </w:r>
            <w:r>
              <w:rPr>
                <w:color w:val="23343A"/>
                <w:spacing w:val="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goals</w:t>
            </w:r>
            <w:r>
              <w:rPr>
                <w:color w:val="23343A"/>
                <w:spacing w:val="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for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the</w:t>
            </w:r>
            <w:r>
              <w:rPr>
                <w:color w:val="23343A"/>
                <w:spacing w:val="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initial</w:t>
            </w:r>
            <w:r>
              <w:rPr>
                <w:color w:val="23343A"/>
                <w:spacing w:val="1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30-day</w:t>
            </w:r>
            <w:r>
              <w:rPr>
                <w:color w:val="23343A"/>
                <w:spacing w:val="2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checkpoint</w:t>
            </w:r>
          </w:p>
        </w:tc>
      </w:tr>
      <w:tr>
        <w:trPr>
          <w:trHeight w:val="494" w:hRule="atLeast"/>
        </w:trPr>
        <w:tc>
          <w:tcPr>
            <w:tcW w:w="605" w:type="dxa"/>
            <w:tcBorders>
              <w:top w:val="single" w:sz="2" w:space="0" w:color="E7EBEE"/>
              <w:bottom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  <w:bottom w:val="single" w:sz="2" w:space="0" w:color="E7EBEE"/>
            </w:tcBorders>
          </w:tcPr>
          <w:p>
            <w:pPr>
              <w:pStyle w:val="TableParagraph"/>
              <w:spacing w:before="129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Transition into</w:t>
            </w:r>
            <w:r>
              <w:rPr>
                <w:color w:val="23343A"/>
                <w:spacing w:val="-8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independent day-to-day</w:t>
            </w:r>
            <w:r>
              <w:rPr>
                <w:color w:val="23343A"/>
                <w:spacing w:val="-6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project</w:t>
            </w:r>
            <w:r>
              <w:rPr>
                <w:color w:val="23343A"/>
                <w:spacing w:val="-8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workflows</w:t>
            </w:r>
          </w:p>
        </w:tc>
      </w:tr>
      <w:tr>
        <w:trPr>
          <w:trHeight w:val="489" w:hRule="atLeast"/>
        </w:trPr>
        <w:tc>
          <w:tcPr>
            <w:tcW w:w="605" w:type="dxa"/>
            <w:tcBorders>
              <w:top w:val="single" w:sz="2" w:space="0" w:color="E7EBEE"/>
              <w:right w:val="single" w:sz="2" w:space="0" w:color="E7EBEE"/>
            </w:tcBorders>
          </w:tcPr>
          <w:p>
            <w:pPr>
              <w:pStyle w:val="TableParagraph"/>
              <w:ind w:right="113"/>
              <w:jc w:val="right"/>
              <w:rPr>
                <w:rFonts w:ascii="MS Gothic" w:hAnsi="MS Gothic"/>
                <w:sz w:val="26"/>
              </w:rPr>
            </w:pPr>
            <w:r>
              <w:rPr>
                <w:rFonts w:ascii="MS Gothic" w:hAnsi="MS Gothic"/>
                <w:color w:val="F08A28"/>
                <w:spacing w:val="-10"/>
                <w:sz w:val="26"/>
              </w:rPr>
              <w:t>■</w:t>
            </w:r>
          </w:p>
        </w:tc>
        <w:tc>
          <w:tcPr>
            <w:tcW w:w="9763" w:type="dxa"/>
            <w:tcBorders>
              <w:top w:val="single" w:sz="2" w:space="0" w:color="E7EBEE"/>
              <w:left w:val="single" w:sz="2" w:space="0" w:color="E7EBEE"/>
            </w:tcBorders>
          </w:tcPr>
          <w:p>
            <w:pPr>
              <w:pStyle w:val="TableParagraph"/>
              <w:spacing w:before="129"/>
              <w:ind w:left="172"/>
              <w:rPr>
                <w:sz w:val="19"/>
              </w:rPr>
            </w:pPr>
            <w:r>
              <w:rPr>
                <w:color w:val="23343A"/>
                <w:spacing w:val="-4"/>
                <w:sz w:val="19"/>
              </w:rPr>
              <w:t>Conduct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</w:t>
            </w:r>
            <w:r>
              <w:rPr>
                <w:color w:val="23343A"/>
                <w:spacing w:val="-3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formal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90-day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progress</w:t>
            </w:r>
            <w:r>
              <w:rPr>
                <w:color w:val="23343A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review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and</w:t>
            </w:r>
            <w:r>
              <w:rPr>
                <w:color w:val="23343A"/>
                <w:spacing w:val="-5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feedback</w:t>
            </w:r>
            <w:r>
              <w:rPr>
                <w:color w:val="23343A"/>
                <w:spacing w:val="-3"/>
                <w:sz w:val="19"/>
              </w:rPr>
              <w:t> </w:t>
            </w:r>
            <w:r>
              <w:rPr>
                <w:color w:val="23343A"/>
                <w:spacing w:val="-4"/>
                <w:sz w:val="19"/>
              </w:rPr>
              <w:t>session</w:t>
            </w:r>
          </w:p>
        </w:tc>
      </w:tr>
    </w:tbl>
    <w:p>
      <w:pPr>
        <w:pStyle w:val="BodyText"/>
        <w:spacing w:before="137"/>
        <w:ind w:left="335"/>
      </w:pPr>
      <w:r>
        <w:rPr>
          <w:color w:val="667783"/>
          <w:spacing w:val="-2"/>
        </w:rPr>
        <w:t>Company</w:t>
      </w:r>
      <w:r>
        <w:rPr>
          <w:color w:val="667783"/>
          <w:spacing w:val="-9"/>
        </w:rPr>
        <w:t> </w:t>
      </w:r>
      <w:r>
        <w:rPr>
          <w:color w:val="667783"/>
          <w:spacing w:val="-2"/>
        </w:rPr>
        <w:t>customization:</w:t>
      </w:r>
      <w:r>
        <w:rPr>
          <w:color w:val="667783"/>
          <w:spacing w:val="2"/>
        </w:rPr>
        <w:t> </w:t>
      </w:r>
      <w:r>
        <w:rPr>
          <w:color w:val="667783"/>
          <w:spacing w:val="-2"/>
        </w:rPr>
        <w:t>Add</w:t>
      </w:r>
      <w:r>
        <w:rPr>
          <w:color w:val="667783"/>
          <w:spacing w:val="-5"/>
        </w:rPr>
        <w:t> </w:t>
      </w:r>
      <w:r>
        <w:rPr>
          <w:color w:val="667783"/>
          <w:spacing w:val="-2"/>
        </w:rPr>
        <w:t>your logo</w:t>
      </w:r>
      <w:r>
        <w:rPr>
          <w:color w:val="667783"/>
          <w:spacing w:val="3"/>
        </w:rPr>
        <w:t> </w:t>
      </w:r>
      <w:r>
        <w:rPr>
          <w:color w:val="667783"/>
          <w:spacing w:val="-2"/>
        </w:rPr>
        <w:t>and</w:t>
      </w:r>
      <w:r>
        <w:rPr>
          <w:color w:val="667783"/>
          <w:spacing w:val="-3"/>
        </w:rPr>
        <w:t> </w:t>
      </w:r>
      <w:r>
        <w:rPr>
          <w:color w:val="667783"/>
          <w:spacing w:val="-2"/>
        </w:rPr>
        <w:t>brand</w:t>
      </w:r>
      <w:r>
        <w:rPr>
          <w:color w:val="667783"/>
          <w:spacing w:val="-3"/>
        </w:rPr>
        <w:t> </w:t>
      </w:r>
      <w:r>
        <w:rPr>
          <w:color w:val="667783"/>
          <w:spacing w:val="-2"/>
        </w:rPr>
        <w:t>colors</w:t>
      </w:r>
      <w:r>
        <w:rPr>
          <w:color w:val="667783"/>
        </w:rPr>
        <w:t> </w:t>
      </w:r>
      <w:r>
        <w:rPr>
          <w:color w:val="667783"/>
          <w:spacing w:val="-2"/>
        </w:rPr>
        <w:t>when</w:t>
      </w:r>
      <w:r>
        <w:rPr>
          <w:color w:val="667783"/>
          <w:spacing w:val="-3"/>
        </w:rPr>
        <w:t> </w:t>
      </w:r>
      <w:r>
        <w:rPr>
          <w:color w:val="667783"/>
          <w:spacing w:val="-2"/>
        </w:rPr>
        <w:t>deploying</w:t>
      </w:r>
      <w:r>
        <w:rPr>
          <w:color w:val="667783"/>
          <w:spacing w:val="-5"/>
        </w:rPr>
        <w:t> </w:t>
      </w:r>
      <w:r>
        <w:rPr>
          <w:color w:val="667783"/>
          <w:spacing w:val="-2"/>
        </w:rPr>
        <w:t>this</w:t>
      </w:r>
      <w:r>
        <w:rPr>
          <w:color w:val="667783"/>
          <w:spacing w:val="2"/>
        </w:rPr>
        <w:t> </w:t>
      </w:r>
      <w:r>
        <w:rPr>
          <w:color w:val="667783"/>
          <w:spacing w:val="-2"/>
        </w:rPr>
        <w:t>checklist.</w:t>
      </w:r>
    </w:p>
    <w:sectPr>
      <w:pgSz w:w="12240" w:h="15840"/>
      <w:pgMar w:header="0" w:footer="518" w:top="860" w:bottom="70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S Gothic">
    <w:altName w:val="MS Gothic"/>
    <w:charset w:val="0"/>
    <w:family w:val="modern"/>
    <w:pitch w:val="fixed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4448">
              <wp:simplePos x="0" y="0"/>
              <wp:positionH relativeFrom="page">
                <wp:posOffset>593725</wp:posOffset>
              </wp:positionH>
              <wp:positionV relativeFrom="page">
                <wp:posOffset>9554844</wp:posOffset>
              </wp:positionV>
              <wp:extent cx="658368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5836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83680" h="0">
                            <a:moveTo>
                              <a:pt x="0" y="0"/>
                            </a:moveTo>
                            <a:lnTo>
                              <a:pt x="6583680" y="0"/>
                            </a:lnTo>
                          </a:path>
                        </a:pathLst>
                      </a:custGeom>
                      <a:ln w="6350">
                        <a:solidFill>
                          <a:srgbClr val="D9DFE8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52032" from="46.75pt,752.349976pt" to="565.15pt,752.349976pt" stroked="true" strokeweight=".5pt" strokecolor="#d9dfe8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4960">
              <wp:simplePos x="0" y="0"/>
              <wp:positionH relativeFrom="page">
                <wp:posOffset>578612</wp:posOffset>
              </wp:positionH>
              <wp:positionV relativeFrom="page">
                <wp:posOffset>9640266</wp:posOffset>
              </wp:positionV>
              <wp:extent cx="1333500" cy="1327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333500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color w:val="667783"/>
                              <w:spacing w:val="-2"/>
                            </w:rPr>
                            <w:t>New</w:t>
                          </w:r>
                          <w:r>
                            <w:rPr>
                              <w:color w:val="667783"/>
                              <w:spacing w:val="-1"/>
                            </w:rPr>
                            <w:t> </w:t>
                          </w:r>
                          <w:r>
                            <w:rPr>
                              <w:color w:val="667783"/>
                              <w:spacing w:val="-2"/>
                            </w:rPr>
                            <w:t>Hire Onboarding Checklist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.560001pt;margin-top:759.076111pt;width:105pt;height:10.45pt;mso-position-horizontal-relative:page;mso-position-vertical-relative:page;z-index:-1585152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color w:val="667783"/>
                        <w:spacing w:val="-2"/>
                      </w:rPr>
                      <w:t>New</w:t>
                    </w:r>
                    <w:r>
                      <w:rPr>
                        <w:color w:val="667783"/>
                        <w:spacing w:val="-1"/>
                      </w:rPr>
                      <w:t> </w:t>
                    </w:r>
                    <w:r>
                      <w:rPr>
                        <w:color w:val="667783"/>
                        <w:spacing w:val="-2"/>
                      </w:rPr>
                      <w:t>Hire Onboarding Checklist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5472">
              <wp:simplePos x="0" y="0"/>
              <wp:positionH relativeFrom="page">
                <wp:posOffset>6862064</wp:posOffset>
              </wp:positionH>
              <wp:positionV relativeFrom="page">
                <wp:posOffset>9640266</wp:posOffset>
              </wp:positionV>
              <wp:extent cx="363855" cy="13271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363855" cy="132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6"/>
                            <w:ind w:left="20"/>
                          </w:pPr>
                          <w:r>
                            <w:rPr>
                              <w:color w:val="667783"/>
                            </w:rPr>
                            <w:t>Page</w:t>
                          </w:r>
                          <w:r>
                            <w:rPr>
                              <w:color w:val="667783"/>
                              <w:spacing w:val="-9"/>
                            </w:rPr>
                            <w:t> </w:t>
                          </w:r>
                          <w:r>
                            <w:rPr>
                              <w:color w:val="667783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667783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color w:val="667783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color w:val="667783"/>
                              <w:spacing w:val="-10"/>
                            </w:rPr>
                            <w:t>1</w:t>
                          </w:r>
                          <w:r>
                            <w:rPr>
                              <w:color w:val="667783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40.320007pt;margin-top:759.076111pt;width:28.65pt;height:10.45pt;mso-position-horizontal-relative:page;mso-position-vertical-relative:page;z-index:-15851008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6"/>
                      <w:ind w:left="20"/>
                    </w:pPr>
                    <w:r>
                      <w:rPr>
                        <w:color w:val="667783"/>
                      </w:rPr>
                      <w:t>Page</w:t>
                    </w:r>
                    <w:r>
                      <w:rPr>
                        <w:color w:val="667783"/>
                        <w:spacing w:val="-9"/>
                      </w:rPr>
                      <w:t> </w:t>
                    </w:r>
                    <w:r>
                      <w:rPr>
                        <w:color w:val="667783"/>
                        <w:spacing w:val="-10"/>
                      </w:rPr>
                      <w:fldChar w:fldCharType="begin"/>
                    </w:r>
                    <w:r>
                      <w:rPr>
                        <w:color w:val="667783"/>
                        <w:spacing w:val="-10"/>
                      </w:rPr>
                      <w:instrText> PAGE </w:instrText>
                    </w:r>
                    <w:r>
                      <w:rPr>
                        <w:color w:val="667783"/>
                        <w:spacing w:val="-10"/>
                      </w:rPr>
                      <w:fldChar w:fldCharType="separate"/>
                    </w:r>
                    <w:r>
                      <w:rPr>
                        <w:color w:val="667783"/>
                        <w:spacing w:val="-10"/>
                      </w:rPr>
                      <w:t>1</w:t>
                    </w:r>
                    <w:r>
                      <w:rPr>
                        <w:color w:val="667783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Arial" w:hAnsi="Arial" w:eastAsia="Arial" w:cs="Arial"/>
      <w:sz w:val="15"/>
      <w:szCs w:val="15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964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07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Hunter Rink</dc:creator>
  <dc:subject>(unspecified)</dc:subject>
  <dc:title>Onboarding_Checklist_Onsite</dc:title>
  <dcterms:created xsi:type="dcterms:W3CDTF">2026-08-25T16:54:11Z</dcterms:created>
  <dcterms:modified xsi:type="dcterms:W3CDTF">2026-08-25T16:54:11Z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2026-08-14T00:00:00Z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2026-08-25T00:00:00Z</vt:filetime>
  </property>
  <property fmtid="{D5CDD505-2E9C-101B-9397-08002B2CF9AE}" pid="5" name="Producer">
    <vt:lpwstr>Adobe PDF Library 26.1.29</vt:lpwstr>
  </property>
  <property fmtid="{D5CDD505-2E9C-101B-9397-08002B2CF9AE}" pid="6" name="SourceModified">
    <vt:lpwstr/>
  </property>
</Properties>
</file>